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78731C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MATEMATICAS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0327D2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327D2" w:rsidRPr="000327D2" w:rsidRDefault="000327D2" w:rsidP="000327D2">
      <w:pPr>
        <w:jc w:val="both"/>
        <w:rPr>
          <w:rFonts w:ascii="Arial Narrow" w:hAnsi="Arial Narrow"/>
          <w:sz w:val="28"/>
          <w:szCs w:val="28"/>
        </w:rPr>
      </w:pPr>
      <w:r w:rsidRPr="000327D2">
        <w:rPr>
          <w:rFonts w:ascii="Arial Narrow" w:hAnsi="Arial Narrow"/>
          <w:sz w:val="28"/>
          <w:szCs w:val="28"/>
        </w:rPr>
        <w:t xml:space="preserve">Se denominan </w:t>
      </w:r>
      <w:r w:rsidRPr="000327D2">
        <w:rPr>
          <w:rFonts w:ascii="Arial Narrow" w:hAnsi="Arial Narrow"/>
          <w:b/>
          <w:sz w:val="28"/>
          <w:szCs w:val="28"/>
        </w:rPr>
        <w:t>CARRETILLAS AUTOMOTORAS</w:t>
      </w:r>
      <w:r w:rsidRPr="000327D2">
        <w:rPr>
          <w:rFonts w:ascii="Arial Narrow" w:hAnsi="Arial Narrow"/>
          <w:sz w:val="28"/>
          <w:szCs w:val="28"/>
        </w:rPr>
        <w:t xml:space="preserve"> de manutención o elevadoras, todas las máquinas que se desplazan por el suelo, de tracción motorizada, destinadas fundamentalmente a transportar, empujar, tirar o levantar cargas. Las </w:t>
      </w:r>
      <w:r w:rsidRPr="000327D2">
        <w:rPr>
          <w:rFonts w:ascii="Arial Narrow" w:hAnsi="Arial Narrow"/>
          <w:b/>
          <w:sz w:val="28"/>
          <w:szCs w:val="28"/>
        </w:rPr>
        <w:t>CARRETILLAS ELEVADORAS</w:t>
      </w:r>
      <w:r w:rsidRPr="000327D2">
        <w:rPr>
          <w:rFonts w:ascii="Arial Narrow" w:hAnsi="Arial Narrow"/>
          <w:sz w:val="28"/>
          <w:szCs w:val="28"/>
        </w:rPr>
        <w:t xml:space="preserve"> </w:t>
      </w:r>
      <w:r w:rsidRPr="000327D2">
        <w:rPr>
          <w:rFonts w:ascii="Arial Narrow" w:hAnsi="Arial Narrow"/>
          <w:sz w:val="28"/>
          <w:szCs w:val="28"/>
        </w:rPr>
        <w:t xml:space="preserve">son elementos esenciales en buena parte de las tareas de estiba y transporte que se realizan constantemente en los puertos. </w:t>
      </w:r>
    </w:p>
    <w:p w:rsidR="000327D2" w:rsidRPr="000327D2" w:rsidRDefault="000327D2" w:rsidP="000327D2">
      <w:pPr>
        <w:jc w:val="both"/>
        <w:rPr>
          <w:rFonts w:ascii="Arial Narrow" w:hAnsi="Arial Narrow"/>
          <w:sz w:val="28"/>
          <w:szCs w:val="28"/>
        </w:rPr>
      </w:pPr>
    </w:p>
    <w:p w:rsidR="000327D2" w:rsidRPr="000327D2" w:rsidRDefault="000327D2" w:rsidP="000327D2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C3E7231" wp14:editId="32AFBF4F">
            <wp:simplePos x="0" y="0"/>
            <wp:positionH relativeFrom="margin">
              <wp:align>right</wp:align>
            </wp:positionH>
            <wp:positionV relativeFrom="paragraph">
              <wp:posOffset>5080</wp:posOffset>
            </wp:positionV>
            <wp:extent cx="2899410" cy="1931670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gara-manutencion-carretillas-elevadoras-0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9410" cy="1931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27D2">
        <w:rPr>
          <w:rFonts w:ascii="Arial Narrow" w:hAnsi="Arial Narrow"/>
          <w:sz w:val="28"/>
          <w:szCs w:val="28"/>
        </w:rPr>
        <w:t>A modo de ejemplo se citan a continuación algunas de estas tareas:</w:t>
      </w:r>
    </w:p>
    <w:p w:rsidR="000327D2" w:rsidRPr="000327D2" w:rsidRDefault="000327D2" w:rsidP="000327D2">
      <w:pPr>
        <w:pStyle w:val="Prrafodelista"/>
        <w:numPr>
          <w:ilvl w:val="0"/>
          <w:numId w:val="25"/>
        </w:numPr>
        <w:spacing w:after="0" w:line="240" w:lineRule="auto"/>
        <w:rPr>
          <w:rFonts w:ascii="Arial Narrow" w:hAnsi="Arial Narrow"/>
          <w:sz w:val="28"/>
          <w:szCs w:val="28"/>
        </w:rPr>
      </w:pPr>
      <w:r w:rsidRPr="000327D2">
        <w:rPr>
          <w:rFonts w:ascii="Arial Narrow" w:hAnsi="Arial Narrow"/>
          <w:sz w:val="28"/>
          <w:szCs w:val="28"/>
        </w:rPr>
        <w:t>Traslado de paletas de pescado.</w:t>
      </w:r>
    </w:p>
    <w:p w:rsidR="000327D2" w:rsidRPr="000327D2" w:rsidRDefault="000327D2" w:rsidP="000327D2">
      <w:pPr>
        <w:pStyle w:val="Prrafodelista"/>
        <w:numPr>
          <w:ilvl w:val="0"/>
          <w:numId w:val="25"/>
        </w:numPr>
        <w:spacing w:after="0" w:line="240" w:lineRule="auto"/>
        <w:rPr>
          <w:rFonts w:ascii="Arial Narrow" w:hAnsi="Arial Narrow"/>
          <w:sz w:val="28"/>
          <w:szCs w:val="28"/>
        </w:rPr>
      </w:pPr>
      <w:r w:rsidRPr="000327D2">
        <w:rPr>
          <w:rFonts w:ascii="Arial Narrow" w:hAnsi="Arial Narrow"/>
          <w:sz w:val="28"/>
          <w:szCs w:val="28"/>
        </w:rPr>
        <w:t>Traslado de paletas con cajas vacías.</w:t>
      </w:r>
    </w:p>
    <w:p w:rsidR="000327D2" w:rsidRPr="000327D2" w:rsidRDefault="000327D2" w:rsidP="000327D2">
      <w:pPr>
        <w:pStyle w:val="Prrafodelista"/>
        <w:numPr>
          <w:ilvl w:val="0"/>
          <w:numId w:val="25"/>
        </w:numPr>
        <w:spacing w:after="0" w:line="240" w:lineRule="auto"/>
        <w:rPr>
          <w:rFonts w:ascii="Arial Narrow" w:hAnsi="Arial Narrow"/>
          <w:sz w:val="28"/>
          <w:szCs w:val="28"/>
        </w:rPr>
      </w:pPr>
      <w:r w:rsidRPr="000327D2">
        <w:rPr>
          <w:rFonts w:ascii="Arial Narrow" w:hAnsi="Arial Narrow"/>
          <w:sz w:val="28"/>
          <w:szCs w:val="28"/>
        </w:rPr>
        <w:t>Traslado de contenedores con hielo.</w:t>
      </w:r>
    </w:p>
    <w:p w:rsidR="000327D2" w:rsidRPr="000327D2" w:rsidRDefault="000327D2" w:rsidP="000327D2">
      <w:pPr>
        <w:pStyle w:val="Prrafodelista"/>
        <w:numPr>
          <w:ilvl w:val="0"/>
          <w:numId w:val="25"/>
        </w:numPr>
        <w:spacing w:after="0" w:line="240" w:lineRule="auto"/>
        <w:rPr>
          <w:rFonts w:ascii="Arial Narrow" w:hAnsi="Arial Narrow"/>
          <w:sz w:val="28"/>
          <w:szCs w:val="28"/>
        </w:rPr>
      </w:pPr>
      <w:r w:rsidRPr="000327D2">
        <w:rPr>
          <w:rFonts w:ascii="Arial Narrow" w:hAnsi="Arial Narrow"/>
          <w:sz w:val="28"/>
          <w:szCs w:val="28"/>
        </w:rPr>
        <w:t xml:space="preserve">Traslados varios (material </w:t>
      </w:r>
      <w:proofErr w:type="spellStart"/>
      <w:r w:rsidRPr="000327D2">
        <w:rPr>
          <w:rFonts w:ascii="Arial Narrow" w:hAnsi="Arial Narrow"/>
          <w:sz w:val="28"/>
          <w:szCs w:val="28"/>
        </w:rPr>
        <w:t>paletizado</w:t>
      </w:r>
      <w:proofErr w:type="spellEnd"/>
      <w:r w:rsidRPr="000327D2">
        <w:rPr>
          <w:rFonts w:ascii="Arial Narrow" w:hAnsi="Arial Narrow"/>
          <w:sz w:val="28"/>
          <w:szCs w:val="28"/>
        </w:rPr>
        <w:t>).</w:t>
      </w:r>
    </w:p>
    <w:p w:rsidR="000327D2" w:rsidRPr="000327D2" w:rsidRDefault="000327D2" w:rsidP="000327D2">
      <w:pPr>
        <w:pStyle w:val="Prrafodelista"/>
        <w:numPr>
          <w:ilvl w:val="0"/>
          <w:numId w:val="25"/>
        </w:numPr>
        <w:spacing w:after="0" w:line="240" w:lineRule="auto"/>
        <w:rPr>
          <w:rFonts w:ascii="Arial Narrow" w:hAnsi="Arial Narrow"/>
          <w:sz w:val="28"/>
          <w:szCs w:val="28"/>
        </w:rPr>
      </w:pPr>
      <w:r w:rsidRPr="000327D2">
        <w:rPr>
          <w:rFonts w:ascii="Arial Narrow" w:hAnsi="Arial Narrow"/>
          <w:sz w:val="28"/>
          <w:szCs w:val="28"/>
        </w:rPr>
        <w:t>Carga y descarga de camiones.</w:t>
      </w:r>
    </w:p>
    <w:p w:rsidR="00225464" w:rsidRDefault="000327D2" w:rsidP="000327D2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327D2">
        <w:rPr>
          <w:rFonts w:ascii="Arial Narrow" w:hAnsi="Arial Narrow"/>
          <w:sz w:val="28"/>
          <w:szCs w:val="28"/>
        </w:rPr>
        <w:t>Traslado de contenedores con o sin pescado.</w:t>
      </w:r>
    </w:p>
    <w:p w:rsidR="000327D2" w:rsidRPr="000327D2" w:rsidRDefault="000327D2" w:rsidP="000327D2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Etc.</w:t>
      </w:r>
    </w:p>
    <w:p w:rsidR="000327D2" w:rsidRDefault="000327D2" w:rsidP="0022546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327D2" w:rsidRDefault="000327D2" w:rsidP="0022546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A61C8" w:rsidRPr="0022285E" w:rsidRDefault="009A61C8" w:rsidP="009A61C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9A61C8" w:rsidRPr="00225464" w:rsidRDefault="009A61C8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327D2" w:rsidRPr="000327D2" w:rsidRDefault="000327D2" w:rsidP="000327D2">
      <w:pPr>
        <w:rPr>
          <w:rFonts w:ascii="Arial Narrow" w:hAnsi="Arial Narrow"/>
          <w:sz w:val="28"/>
          <w:szCs w:val="28"/>
        </w:rPr>
      </w:pPr>
      <w:r w:rsidRPr="000327D2">
        <w:rPr>
          <w:rFonts w:ascii="Arial Narrow" w:hAnsi="Arial Narrow"/>
          <w:sz w:val="28"/>
          <w:szCs w:val="28"/>
        </w:rPr>
        <w:t>Te planteamos el siguiente ejercicio:</w:t>
      </w:r>
    </w:p>
    <w:p w:rsidR="00225464" w:rsidRP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327D2" w:rsidRPr="000327D2" w:rsidRDefault="000327D2" w:rsidP="000327D2">
      <w:pPr>
        <w:jc w:val="both"/>
        <w:rPr>
          <w:rFonts w:ascii="Arial Narrow" w:hAnsi="Arial Narrow"/>
          <w:i/>
          <w:sz w:val="28"/>
          <w:szCs w:val="28"/>
        </w:rPr>
      </w:pPr>
      <w:r w:rsidRPr="000327D2">
        <w:rPr>
          <w:rFonts w:ascii="Arial Narrow" w:hAnsi="Arial Narrow"/>
          <w:i/>
          <w:sz w:val="28"/>
          <w:szCs w:val="28"/>
        </w:rPr>
        <w:t>Dos carretillas elevadoras circulan por el exterior de una nave industrial a velocidades constantes  describiendo una trayectoria circular. Cuando circulan en sentidos opuestos se encuentran cada 10 segundos, mientras que cuando van en el mismo sentido, una carretilla alcanza a la otra cada 170 segundos.</w:t>
      </w:r>
    </w:p>
    <w:p w:rsidR="000327D2" w:rsidRPr="000327D2" w:rsidRDefault="000327D2" w:rsidP="000327D2">
      <w:pPr>
        <w:rPr>
          <w:rFonts w:ascii="Arial Narrow" w:hAnsi="Arial Narrow"/>
          <w:sz w:val="28"/>
          <w:szCs w:val="28"/>
        </w:rPr>
      </w:pPr>
    </w:p>
    <w:p w:rsidR="000327D2" w:rsidRPr="000327D2" w:rsidRDefault="000327D2" w:rsidP="000327D2">
      <w:pPr>
        <w:rPr>
          <w:rFonts w:ascii="Arial Narrow" w:hAnsi="Arial Narrow"/>
          <w:b/>
          <w:sz w:val="28"/>
          <w:szCs w:val="28"/>
        </w:rPr>
      </w:pPr>
      <w:r w:rsidRPr="000327D2">
        <w:rPr>
          <w:rFonts w:ascii="Arial Narrow" w:hAnsi="Arial Narrow"/>
          <w:b/>
          <w:sz w:val="28"/>
          <w:szCs w:val="28"/>
        </w:rPr>
        <w:t>¿Cuál es la velocidad de cada carretilla? Se sabe que la trayectoria circular tiene una longitud de 170 metros.</w:t>
      </w:r>
      <w:bookmarkStart w:id="0" w:name="_GoBack"/>
      <w:bookmarkEnd w:id="0"/>
    </w:p>
    <w:sectPr w:rsidR="000327D2" w:rsidRPr="000327D2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EEC" w:rsidRDefault="00612EEC" w:rsidP="00F63B5E">
      <w:pPr>
        <w:spacing w:after="0" w:line="240" w:lineRule="auto"/>
      </w:pPr>
      <w:r>
        <w:separator/>
      </w:r>
    </w:p>
  </w:endnote>
  <w:endnote w:type="continuationSeparator" w:id="0">
    <w:p w:rsidR="00612EEC" w:rsidRDefault="00612EEC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EEC" w:rsidRDefault="00612EEC" w:rsidP="00F63B5E">
      <w:pPr>
        <w:spacing w:after="0" w:line="240" w:lineRule="auto"/>
      </w:pPr>
      <w:r>
        <w:separator/>
      </w:r>
    </w:p>
  </w:footnote>
  <w:footnote w:type="continuationSeparator" w:id="0">
    <w:p w:rsidR="00612EEC" w:rsidRDefault="00612EEC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976404">
      <w:rPr>
        <w:rFonts w:ascii="Arial Narrow" w:hAnsi="Arial Narrow"/>
        <w:sz w:val="20"/>
        <w:szCs w:val="20"/>
      </w:rPr>
      <w:t xml:space="preserve">  </w:t>
    </w:r>
    <w:r w:rsidR="009A61C8">
      <w:rPr>
        <w:rFonts w:ascii="Arial Narrow" w:hAnsi="Arial Narrow"/>
        <w:sz w:val="20"/>
        <w:szCs w:val="20"/>
      </w:rPr>
      <w:t xml:space="preserve">         </w:t>
    </w:r>
    <w:r w:rsidR="0078731C">
      <w:rPr>
        <w:rFonts w:ascii="Arial Narrow" w:hAnsi="Arial Narrow"/>
        <w:sz w:val="20"/>
        <w:szCs w:val="20"/>
      </w:rPr>
      <w:t>MATEMATICAS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C59B4"/>
    <w:multiLevelType w:val="hybridMultilevel"/>
    <w:tmpl w:val="9C9214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7360B"/>
    <w:multiLevelType w:val="hybridMultilevel"/>
    <w:tmpl w:val="2990E5E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6E3FAA"/>
    <w:multiLevelType w:val="hybridMultilevel"/>
    <w:tmpl w:val="2FD69B44"/>
    <w:lvl w:ilvl="0" w:tplc="7674B18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EA7928"/>
    <w:multiLevelType w:val="hybridMultilevel"/>
    <w:tmpl w:val="88C8F06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474A37"/>
    <w:multiLevelType w:val="hybridMultilevel"/>
    <w:tmpl w:val="4C0608A4"/>
    <w:lvl w:ilvl="0" w:tplc="AED0E07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A4AA76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E7449A4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2A0042"/>
    <w:multiLevelType w:val="hybridMultilevel"/>
    <w:tmpl w:val="447CC34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1C3951"/>
    <w:multiLevelType w:val="hybridMultilevel"/>
    <w:tmpl w:val="2200CDA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6"/>
  </w:num>
  <w:num w:numId="8">
    <w:abstractNumId w:val="18"/>
  </w:num>
  <w:num w:numId="9">
    <w:abstractNumId w:val="5"/>
  </w:num>
  <w:num w:numId="10">
    <w:abstractNumId w:val="19"/>
  </w:num>
  <w:num w:numId="11">
    <w:abstractNumId w:val="9"/>
  </w:num>
  <w:num w:numId="12">
    <w:abstractNumId w:val="15"/>
  </w:num>
  <w:num w:numId="13">
    <w:abstractNumId w:val="20"/>
  </w:num>
  <w:num w:numId="14">
    <w:abstractNumId w:val="1"/>
  </w:num>
  <w:num w:numId="15">
    <w:abstractNumId w:val="22"/>
  </w:num>
  <w:num w:numId="16">
    <w:abstractNumId w:val="24"/>
  </w:num>
  <w:num w:numId="17">
    <w:abstractNumId w:val="12"/>
  </w:num>
  <w:num w:numId="18">
    <w:abstractNumId w:val="3"/>
  </w:num>
  <w:num w:numId="19">
    <w:abstractNumId w:val="11"/>
  </w:num>
  <w:num w:numId="20">
    <w:abstractNumId w:val="13"/>
  </w:num>
  <w:num w:numId="21">
    <w:abstractNumId w:val="8"/>
  </w:num>
  <w:num w:numId="22">
    <w:abstractNumId w:val="10"/>
  </w:num>
  <w:num w:numId="23">
    <w:abstractNumId w:val="14"/>
  </w:num>
  <w:num w:numId="24">
    <w:abstractNumId w:val="21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27D2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25464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00692"/>
    <w:rsid w:val="003430F1"/>
    <w:rsid w:val="00360DCF"/>
    <w:rsid w:val="00381797"/>
    <w:rsid w:val="003854B6"/>
    <w:rsid w:val="003C2D72"/>
    <w:rsid w:val="003C544D"/>
    <w:rsid w:val="003F709A"/>
    <w:rsid w:val="00405407"/>
    <w:rsid w:val="00411645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B4855"/>
    <w:rsid w:val="005C33DA"/>
    <w:rsid w:val="005C3646"/>
    <w:rsid w:val="005F706E"/>
    <w:rsid w:val="00601237"/>
    <w:rsid w:val="0060238C"/>
    <w:rsid w:val="00612EEC"/>
    <w:rsid w:val="00617A5E"/>
    <w:rsid w:val="006206ED"/>
    <w:rsid w:val="00664A64"/>
    <w:rsid w:val="0069540E"/>
    <w:rsid w:val="006B6111"/>
    <w:rsid w:val="006F1743"/>
    <w:rsid w:val="00731FEF"/>
    <w:rsid w:val="00735376"/>
    <w:rsid w:val="00752262"/>
    <w:rsid w:val="00765C38"/>
    <w:rsid w:val="00776BD4"/>
    <w:rsid w:val="00784154"/>
    <w:rsid w:val="0078731C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61C8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65BE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B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BBC383-954B-4531-BA24-C2BC8101D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195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2015-06-21T07:17:00Z</dcterms:created>
  <dcterms:modified xsi:type="dcterms:W3CDTF">2015-06-21T07:21:00Z</dcterms:modified>
</cp:coreProperties>
</file>